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8F4D" w14:textId="58D545E5" w:rsidR="00BB3671" w:rsidRDefault="00D92ED6" w:rsidP="00D92ED6">
      <w:pPr>
        <w:jc w:val="center"/>
        <w:rPr>
          <w:rFonts w:ascii="Arial" w:hAnsi="Arial"/>
          <w:b/>
        </w:rPr>
      </w:pPr>
      <w:r w:rsidRPr="00D92ED6">
        <w:rPr>
          <w:rFonts w:ascii="Arial" w:hAnsi="Arial"/>
          <w:b/>
        </w:rPr>
        <w:t>Racecourse Ward Committee &amp;</w:t>
      </w:r>
      <w:r>
        <w:rPr>
          <w:rFonts w:ascii="Arial" w:hAnsi="Arial"/>
          <w:b/>
        </w:rPr>
        <w:t xml:space="preserve"> Residents Association</w:t>
      </w:r>
    </w:p>
    <w:p w14:paraId="18F157F0" w14:textId="08E755A9" w:rsidR="00D92ED6" w:rsidRDefault="00D92ED6" w:rsidP="00D92ED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(RA)</w:t>
      </w:r>
    </w:p>
    <w:p w14:paraId="7DC7594A" w14:textId="77777777" w:rsidR="00D92ED6" w:rsidRDefault="00D92ED6" w:rsidP="00D92ED6">
      <w:pPr>
        <w:jc w:val="center"/>
        <w:rPr>
          <w:rFonts w:ascii="Arial" w:hAnsi="Arial"/>
          <w:b/>
        </w:rPr>
      </w:pPr>
    </w:p>
    <w:p w14:paraId="63B97A8B" w14:textId="084D9485" w:rsidR="00D92ED6" w:rsidRDefault="00D92ED6" w:rsidP="00D92ED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 of Meeting</w:t>
      </w:r>
      <w:r w:rsidR="00482F4E">
        <w:rPr>
          <w:rFonts w:ascii="Arial" w:hAnsi="Arial"/>
          <w:b/>
        </w:rPr>
        <w:t xml:space="preserve"> held on Zoom </w:t>
      </w:r>
      <w:r w:rsidR="00A26D51">
        <w:rPr>
          <w:rFonts w:ascii="Arial" w:hAnsi="Arial"/>
          <w:b/>
        </w:rPr>
        <w:t>20</w:t>
      </w:r>
      <w:r w:rsidR="00482F4E">
        <w:rPr>
          <w:rFonts w:ascii="Arial" w:hAnsi="Arial"/>
          <w:b/>
        </w:rPr>
        <w:t xml:space="preserve"> </w:t>
      </w:r>
      <w:r w:rsidR="00A26D51">
        <w:rPr>
          <w:rFonts w:ascii="Arial" w:hAnsi="Arial"/>
          <w:b/>
        </w:rPr>
        <w:t xml:space="preserve">November </w:t>
      </w:r>
      <w:r w:rsidR="00482F4E">
        <w:rPr>
          <w:rFonts w:ascii="Arial" w:hAnsi="Arial"/>
          <w:b/>
        </w:rPr>
        <w:t xml:space="preserve">2024 </w:t>
      </w:r>
      <w:r w:rsidR="00A26D51">
        <w:rPr>
          <w:rFonts w:ascii="Arial" w:hAnsi="Arial"/>
          <w:b/>
        </w:rPr>
        <w:t>1800</w:t>
      </w:r>
      <w:r w:rsidR="00482F4E">
        <w:rPr>
          <w:rFonts w:ascii="Arial" w:hAnsi="Arial"/>
          <w:b/>
        </w:rPr>
        <w:t xml:space="preserve"> hours</w:t>
      </w:r>
    </w:p>
    <w:p w14:paraId="5D9F20B4" w14:textId="77777777" w:rsidR="00482F4E" w:rsidRDefault="00482F4E" w:rsidP="00D92ED6">
      <w:pPr>
        <w:jc w:val="center"/>
        <w:rPr>
          <w:rFonts w:ascii="Arial" w:hAnsi="Arial"/>
          <w:b/>
        </w:rPr>
      </w:pPr>
    </w:p>
    <w:p w14:paraId="3CB67D0C" w14:textId="234766B2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>Present:</w:t>
      </w:r>
      <w:r>
        <w:rPr>
          <w:rFonts w:ascii="Arial" w:hAnsi="Arial"/>
        </w:rPr>
        <w:tab/>
        <w:t xml:space="preserve">Adrian </w:t>
      </w:r>
      <w:proofErr w:type="spellStart"/>
      <w:r>
        <w:rPr>
          <w:rFonts w:ascii="Arial" w:hAnsi="Arial"/>
        </w:rPr>
        <w:t>Abbs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– </w:t>
      </w:r>
      <w:r>
        <w:rPr>
          <w:rFonts w:ascii="Arial" w:hAnsi="Arial"/>
        </w:rPr>
        <w:tab/>
        <w:t xml:space="preserve">Chair </w:t>
      </w:r>
    </w:p>
    <w:p w14:paraId="4234C4E0" w14:textId="0BF0EAED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Noel </w:t>
      </w:r>
      <w:proofErr w:type="spellStart"/>
      <w:r>
        <w:rPr>
          <w:rFonts w:ascii="Arial" w:hAnsi="Arial"/>
        </w:rPr>
        <w:t>Desnos</w:t>
      </w:r>
      <w:proofErr w:type="spellEnd"/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>Liaison to District Council</w:t>
      </w:r>
    </w:p>
    <w:p w14:paraId="7D719E50" w14:textId="5FFD92FF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26D51">
        <w:rPr>
          <w:rFonts w:ascii="Arial" w:hAnsi="Arial"/>
        </w:rPr>
        <w:t>Alan Dorling</w:t>
      </w:r>
      <w:r w:rsidR="00A26D51">
        <w:rPr>
          <w:rFonts w:ascii="Arial" w:hAnsi="Arial"/>
        </w:rPr>
        <w:tab/>
      </w:r>
      <w:r w:rsidR="00A26D51">
        <w:rPr>
          <w:rFonts w:ascii="Arial" w:hAnsi="Arial"/>
        </w:rPr>
        <w:tab/>
        <w:t>Member</w:t>
      </w:r>
    </w:p>
    <w:p w14:paraId="0AD35435" w14:textId="77777777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Angela Hay -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Member</w:t>
      </w:r>
    </w:p>
    <w:p w14:paraId="68523384" w14:textId="77777777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Liz Calvert -</w:t>
      </w:r>
      <w:r>
        <w:rPr>
          <w:rFonts w:ascii="Arial" w:hAnsi="Arial"/>
        </w:rPr>
        <w:tab/>
      </w:r>
      <w:r>
        <w:rPr>
          <w:rFonts w:ascii="Arial" w:hAnsi="Arial"/>
        </w:rPr>
        <w:tab/>
        <w:t>Secretary (temp)</w:t>
      </w:r>
    </w:p>
    <w:p w14:paraId="348F4CFC" w14:textId="77777777" w:rsidR="00482F4E" w:rsidRDefault="00482F4E" w:rsidP="00482F4E">
      <w:pPr>
        <w:rPr>
          <w:rFonts w:ascii="Arial" w:hAnsi="Arial"/>
        </w:rPr>
      </w:pPr>
    </w:p>
    <w:p w14:paraId="7E7BE851" w14:textId="6864E8EF" w:rsidR="00A26D51" w:rsidRDefault="003A6351" w:rsidP="00482F4E">
      <w:pPr>
        <w:rPr>
          <w:rFonts w:ascii="Arial" w:hAnsi="Arial"/>
        </w:rPr>
      </w:pPr>
      <w:r>
        <w:rPr>
          <w:rFonts w:ascii="Arial" w:hAnsi="Arial"/>
        </w:rPr>
        <w:t>Apologies</w:t>
      </w:r>
      <w:r>
        <w:rPr>
          <w:rFonts w:ascii="Arial" w:hAnsi="Arial"/>
        </w:rPr>
        <w:tab/>
        <w:t>Ian Taylor</w:t>
      </w:r>
    </w:p>
    <w:p w14:paraId="728C7A3D" w14:textId="77777777" w:rsidR="00A26D51" w:rsidRDefault="00A26D51" w:rsidP="00482F4E">
      <w:pPr>
        <w:rPr>
          <w:rFonts w:ascii="Arial" w:hAnsi="Arial"/>
        </w:rPr>
      </w:pPr>
    </w:p>
    <w:p w14:paraId="788926F3" w14:textId="77777777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>Absent</w:t>
      </w:r>
      <w:r>
        <w:rPr>
          <w:rFonts w:ascii="Arial" w:hAnsi="Arial"/>
        </w:rPr>
        <w:tab/>
        <w:t xml:space="preserve">Sophie </w:t>
      </w:r>
      <w:proofErr w:type="spellStart"/>
      <w:r>
        <w:rPr>
          <w:rFonts w:ascii="Arial" w:hAnsi="Arial"/>
        </w:rPr>
        <w:t>Pownall</w:t>
      </w:r>
      <w:proofErr w:type="spellEnd"/>
      <w:r>
        <w:rPr>
          <w:rFonts w:ascii="Arial" w:hAnsi="Arial"/>
        </w:rPr>
        <w:t xml:space="preserve"> -</w:t>
      </w:r>
      <w:r>
        <w:rPr>
          <w:rFonts w:ascii="Arial" w:hAnsi="Arial"/>
        </w:rPr>
        <w:tab/>
      </w:r>
    </w:p>
    <w:p w14:paraId="40A83C73" w14:textId="77777777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Sara Malone</w:t>
      </w:r>
    </w:p>
    <w:p w14:paraId="1123F181" w14:textId="65B22680" w:rsidR="00482F4E" w:rsidRDefault="00A26D51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Stephen Alan</w:t>
      </w:r>
    </w:p>
    <w:p w14:paraId="2AF4A0A8" w14:textId="77777777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Angela </w:t>
      </w:r>
      <w:proofErr w:type="spellStart"/>
      <w:r>
        <w:rPr>
          <w:rFonts w:ascii="Arial" w:hAnsi="Arial"/>
        </w:rPr>
        <w:t>Parkes</w:t>
      </w:r>
      <w:proofErr w:type="spellEnd"/>
    </w:p>
    <w:p w14:paraId="05C408C1" w14:textId="77777777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Gary </w:t>
      </w:r>
      <w:proofErr w:type="spellStart"/>
      <w:r>
        <w:rPr>
          <w:rFonts w:ascii="Arial" w:hAnsi="Arial"/>
        </w:rPr>
        <w:t>Parkes</w:t>
      </w:r>
      <w:proofErr w:type="spellEnd"/>
    </w:p>
    <w:p w14:paraId="4C907EAC" w14:textId="77777777" w:rsidR="00482F4E" w:rsidRDefault="00482F4E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Arsenly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Kozyrev</w:t>
      </w:r>
      <w:proofErr w:type="spellEnd"/>
    </w:p>
    <w:p w14:paraId="24A1DFC3" w14:textId="008CE98F" w:rsidR="00657F24" w:rsidRDefault="00657F24" w:rsidP="00482F4E">
      <w:pPr>
        <w:rPr>
          <w:rFonts w:ascii="Arial" w:hAnsi="Arial"/>
        </w:rPr>
      </w:pPr>
    </w:p>
    <w:p w14:paraId="7112021F" w14:textId="77777777" w:rsidR="00657F24" w:rsidRDefault="00657F24" w:rsidP="00482F4E">
      <w:pPr>
        <w:rPr>
          <w:rFonts w:ascii="Arial" w:hAnsi="Arial"/>
        </w:rPr>
      </w:pPr>
      <w:r>
        <w:rPr>
          <w:rFonts w:ascii="Arial" w:hAnsi="Arial"/>
        </w:rPr>
        <w:t>Agenda</w:t>
      </w:r>
    </w:p>
    <w:p w14:paraId="5AE847A3" w14:textId="77777777" w:rsidR="00657F24" w:rsidRDefault="00657F24" w:rsidP="00482F4E">
      <w:pPr>
        <w:rPr>
          <w:rFonts w:ascii="Arial" w:hAnsi="Arial"/>
        </w:rPr>
      </w:pPr>
    </w:p>
    <w:p w14:paraId="1C11131B" w14:textId="10CF558B" w:rsidR="00657F24" w:rsidRDefault="00DD19AC" w:rsidP="00657F2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Chairman’s Reports</w:t>
      </w:r>
    </w:p>
    <w:p w14:paraId="0C948DA6" w14:textId="5072A9FC" w:rsidR="003D0FCF" w:rsidRDefault="00DD19AC" w:rsidP="00DD19AC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D19AC">
        <w:rPr>
          <w:rFonts w:ascii="Arial" w:hAnsi="Arial"/>
        </w:rPr>
        <w:t>Liaison Reports</w:t>
      </w:r>
    </w:p>
    <w:p w14:paraId="72334D37" w14:textId="157EDF11" w:rsidR="00DD19AC" w:rsidRDefault="00DD19AC" w:rsidP="00DD19A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Grant Status</w:t>
      </w:r>
    </w:p>
    <w:p w14:paraId="352632FD" w14:textId="3D1CD3D0" w:rsidR="00DD19AC" w:rsidRDefault="004A3CEF" w:rsidP="00DD19A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Next steps - Christmas</w:t>
      </w:r>
    </w:p>
    <w:p w14:paraId="3F4049C5" w14:textId="3079BC02" w:rsidR="00DD19AC" w:rsidRDefault="004A3CEF" w:rsidP="00DD19A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Date for AGM and shall we use Zoom </w:t>
      </w:r>
    </w:p>
    <w:p w14:paraId="5A38789B" w14:textId="70B7893A" w:rsidR="00DD19AC" w:rsidRPr="00DD19AC" w:rsidRDefault="00DD19AC" w:rsidP="00DD19A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AOB</w:t>
      </w:r>
    </w:p>
    <w:p w14:paraId="02CA5272" w14:textId="4C1859CD" w:rsidR="005C71BA" w:rsidRDefault="005C71BA" w:rsidP="00DD19AC">
      <w:pPr>
        <w:pStyle w:val="ListParagraph"/>
        <w:ind w:left="1080"/>
        <w:jc w:val="both"/>
        <w:rPr>
          <w:rFonts w:ascii="Arial" w:hAnsi="Arial"/>
        </w:rPr>
      </w:pPr>
    </w:p>
    <w:p w14:paraId="6BDFE2BC" w14:textId="28B4C6E0" w:rsidR="0091303A" w:rsidRPr="00427129" w:rsidRDefault="00DD19AC" w:rsidP="0091303A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 w:rsidRPr="00427129">
        <w:rPr>
          <w:rFonts w:ascii="Arial" w:hAnsi="Arial"/>
        </w:rPr>
        <w:t>The Chairman reported that the grant request had been submitted but more information is needed</w:t>
      </w:r>
      <w:r w:rsidR="007008BC" w:rsidRPr="00427129">
        <w:rPr>
          <w:rFonts w:ascii="Arial" w:hAnsi="Arial"/>
        </w:rPr>
        <w:t xml:space="preserve"> and questions raised.  </w:t>
      </w:r>
      <w:r w:rsidR="0091303A" w:rsidRPr="00427129">
        <w:rPr>
          <w:rFonts w:ascii="Arial" w:hAnsi="Arial"/>
        </w:rPr>
        <w:t xml:space="preserve">The </w:t>
      </w:r>
      <w:r w:rsidR="00807639">
        <w:rPr>
          <w:rFonts w:ascii="Arial" w:hAnsi="Arial"/>
        </w:rPr>
        <w:t xml:space="preserve">feedback is to </w:t>
      </w:r>
      <w:r w:rsidR="0091303A" w:rsidRPr="00427129">
        <w:rPr>
          <w:rFonts w:ascii="Arial" w:hAnsi="Arial"/>
        </w:rPr>
        <w:t xml:space="preserve">focus on expanding the RRA in order for it to become stronger in negotiations with all </w:t>
      </w:r>
      <w:proofErr w:type="gramStart"/>
      <w:r w:rsidR="0091303A" w:rsidRPr="00427129">
        <w:rPr>
          <w:rFonts w:ascii="Arial" w:hAnsi="Arial"/>
        </w:rPr>
        <w:t>land owners</w:t>
      </w:r>
      <w:proofErr w:type="gramEnd"/>
      <w:r w:rsidR="0091303A" w:rsidRPr="00427129">
        <w:rPr>
          <w:rFonts w:ascii="Arial" w:hAnsi="Arial"/>
        </w:rPr>
        <w:t xml:space="preserve">.  </w:t>
      </w:r>
      <w:proofErr w:type="gramStart"/>
      <w:r w:rsidR="00E93FB8" w:rsidRPr="00427129">
        <w:rPr>
          <w:rFonts w:ascii="Arial" w:hAnsi="Arial"/>
        </w:rPr>
        <w:t xml:space="preserve">Issues around installation of </w:t>
      </w:r>
      <w:proofErr w:type="spellStart"/>
      <w:r w:rsidR="00E93FB8" w:rsidRPr="00427129">
        <w:rPr>
          <w:rFonts w:ascii="Arial" w:hAnsi="Arial"/>
        </w:rPr>
        <w:t>defibs</w:t>
      </w:r>
      <w:proofErr w:type="spellEnd"/>
      <w:proofErr w:type="gramEnd"/>
      <w:r w:rsidR="00E93FB8" w:rsidRPr="00427129">
        <w:rPr>
          <w:rFonts w:ascii="Arial" w:hAnsi="Arial"/>
        </w:rPr>
        <w:t xml:space="preserve"> – GPC </w:t>
      </w:r>
      <w:r w:rsidR="00427129" w:rsidRPr="00427129">
        <w:rPr>
          <w:rFonts w:ascii="Arial" w:hAnsi="Arial"/>
        </w:rPr>
        <w:t xml:space="preserve">are </w:t>
      </w:r>
      <w:r w:rsidR="00E93FB8" w:rsidRPr="00427129">
        <w:rPr>
          <w:rFonts w:ascii="Arial" w:hAnsi="Arial"/>
        </w:rPr>
        <w:t xml:space="preserve">supportive but who will be the guardian? </w:t>
      </w:r>
      <w:r w:rsidR="00427129">
        <w:rPr>
          <w:rFonts w:ascii="Arial" w:hAnsi="Arial"/>
        </w:rPr>
        <w:t xml:space="preserve">St John’s Ambulance has been approached and waiting for a response but they won’t pay for consumables. </w:t>
      </w:r>
      <w:r w:rsidR="00E93FB8" w:rsidRPr="00427129">
        <w:rPr>
          <w:rFonts w:ascii="Arial" w:hAnsi="Arial"/>
        </w:rPr>
        <w:t>There isn’t a lot of money but it is a positive start to get funding going and to help build membership</w:t>
      </w:r>
      <w:r w:rsidR="00427129" w:rsidRPr="00427129">
        <w:rPr>
          <w:rFonts w:ascii="Arial" w:hAnsi="Arial"/>
        </w:rPr>
        <w:t xml:space="preserve">. </w:t>
      </w:r>
    </w:p>
    <w:p w14:paraId="07576034" w14:textId="073E1BF5" w:rsidR="004A3CEF" w:rsidRDefault="004A3CEF" w:rsidP="0091303A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1A65B5">
        <w:rPr>
          <w:rFonts w:ascii="Arial" w:hAnsi="Arial"/>
        </w:rPr>
        <w:t xml:space="preserve">Noel raised the issue that Remus </w:t>
      </w:r>
      <w:proofErr w:type="gramStart"/>
      <w:r w:rsidR="001A65B5">
        <w:rPr>
          <w:rFonts w:ascii="Arial" w:hAnsi="Arial"/>
        </w:rPr>
        <w:t>are</w:t>
      </w:r>
      <w:proofErr w:type="gramEnd"/>
      <w:r w:rsidR="001A65B5">
        <w:rPr>
          <w:rFonts w:ascii="Arial" w:hAnsi="Arial"/>
        </w:rPr>
        <w:t xml:space="preserve"> not included in the liaison structure.  They are responsible for the communal areas and gardens. Need to have a representative to take on this role.  </w:t>
      </w:r>
      <w:r w:rsidR="003A3B05">
        <w:rPr>
          <w:rFonts w:ascii="Arial" w:hAnsi="Arial"/>
        </w:rPr>
        <w:t xml:space="preserve">Action - to send out a note to the community identifying this need and ask for a volunteer to take on this role. </w:t>
      </w:r>
      <w:r w:rsidR="001A65B5">
        <w:rPr>
          <w:rFonts w:ascii="Arial" w:hAnsi="Arial"/>
        </w:rPr>
        <w:t>We wil</w:t>
      </w:r>
      <w:r>
        <w:rPr>
          <w:rFonts w:ascii="Arial" w:hAnsi="Arial"/>
        </w:rPr>
        <w:t xml:space="preserve">l contact the liaison representative </w:t>
      </w:r>
      <w:r w:rsidR="003A3B05">
        <w:rPr>
          <w:rFonts w:ascii="Arial" w:hAnsi="Arial"/>
        </w:rPr>
        <w:t xml:space="preserve">of the racecourse </w:t>
      </w:r>
      <w:r>
        <w:rPr>
          <w:rFonts w:ascii="Arial" w:hAnsi="Arial"/>
        </w:rPr>
        <w:t xml:space="preserve">to identify </w:t>
      </w:r>
      <w:proofErr w:type="gramStart"/>
      <w:r>
        <w:rPr>
          <w:rFonts w:ascii="Arial" w:hAnsi="Arial"/>
        </w:rPr>
        <w:t>who</w:t>
      </w:r>
      <w:proofErr w:type="gramEnd"/>
      <w:r>
        <w:rPr>
          <w:rFonts w:ascii="Arial" w:hAnsi="Arial"/>
        </w:rPr>
        <w:t xml:space="preserve"> Remus is answerable to.  </w:t>
      </w:r>
    </w:p>
    <w:p w14:paraId="72F27F63" w14:textId="1FCF94E8" w:rsidR="00427129" w:rsidRDefault="004A3CEF" w:rsidP="00034575">
      <w:pPr>
        <w:pStyle w:val="ListParagraph"/>
        <w:ind w:left="1080"/>
        <w:jc w:val="both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 xml:space="preserve">Angela reported an issue with the </w:t>
      </w:r>
      <w:r w:rsidR="003A3B05">
        <w:rPr>
          <w:rFonts w:ascii="Arial" w:hAnsi="Arial"/>
        </w:rPr>
        <w:t xml:space="preserve">hot </w:t>
      </w:r>
      <w:r w:rsidR="00807639">
        <w:rPr>
          <w:rFonts w:ascii="Arial" w:hAnsi="Arial"/>
        </w:rPr>
        <w:t xml:space="preserve">water </w:t>
      </w:r>
      <w:r w:rsidR="003A3B05">
        <w:rPr>
          <w:rFonts w:ascii="Arial" w:hAnsi="Arial"/>
        </w:rPr>
        <w:t>supply</w:t>
      </w:r>
      <w:r>
        <w:rPr>
          <w:rFonts w:ascii="Arial" w:hAnsi="Arial"/>
        </w:rPr>
        <w:t xml:space="preserve"> </w:t>
      </w:r>
      <w:r w:rsidR="00807639">
        <w:rPr>
          <w:rFonts w:ascii="Arial" w:hAnsi="Arial"/>
        </w:rPr>
        <w:t xml:space="preserve">in her block </w:t>
      </w:r>
      <w:r>
        <w:rPr>
          <w:rFonts w:ascii="Arial" w:hAnsi="Arial"/>
        </w:rPr>
        <w:t xml:space="preserve">and the issue was reported on F/book asking if the Association could take it up with Eon.  The chairman stated that </w:t>
      </w:r>
      <w:r w:rsidR="00807639">
        <w:rPr>
          <w:rFonts w:ascii="Arial" w:hAnsi="Arial"/>
        </w:rPr>
        <w:t>it</w:t>
      </w:r>
      <w:r>
        <w:rPr>
          <w:rFonts w:ascii="Arial" w:hAnsi="Arial"/>
        </w:rPr>
        <w:t xml:space="preserve"> was not possible at this time as it had been agreed that we should not involve ourselves in individual </w:t>
      </w:r>
      <w:r w:rsidR="00807639">
        <w:rPr>
          <w:rFonts w:ascii="Arial" w:hAnsi="Arial"/>
        </w:rPr>
        <w:t xml:space="preserve">community based </w:t>
      </w:r>
      <w:r>
        <w:rPr>
          <w:rFonts w:ascii="Arial" w:hAnsi="Arial"/>
        </w:rPr>
        <w:t>issues.</w:t>
      </w:r>
    </w:p>
    <w:p w14:paraId="20BFA831" w14:textId="53B93E51" w:rsidR="004A3CEF" w:rsidRDefault="00A37C04" w:rsidP="00034575">
      <w:pPr>
        <w:pStyle w:val="ListParagraph"/>
        <w:ind w:left="108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c.</w:t>
      </w:r>
      <w:r>
        <w:rPr>
          <w:rFonts w:ascii="Arial" w:hAnsi="Arial"/>
        </w:rPr>
        <w:tab/>
        <w:t xml:space="preserve">Noel reported that the speed </w:t>
      </w:r>
      <w:r w:rsidR="003A3B05">
        <w:rPr>
          <w:rFonts w:ascii="Arial" w:hAnsi="Arial"/>
        </w:rPr>
        <w:t>activation</w:t>
      </w:r>
      <w:r>
        <w:rPr>
          <w:rFonts w:ascii="Arial" w:hAnsi="Arial"/>
        </w:rPr>
        <w:t xml:space="preserve"> signs on Racecourse Road were not lit up.  It was agreed to take this up with Phil and Eric.  </w:t>
      </w:r>
      <w:r w:rsidR="008A310B">
        <w:rPr>
          <w:rFonts w:ascii="Arial" w:hAnsi="Arial"/>
        </w:rPr>
        <w:t>Discussion took place re the removal of the barrier on Racecourse Road</w:t>
      </w:r>
      <w:r>
        <w:rPr>
          <w:rFonts w:ascii="Arial" w:hAnsi="Arial"/>
        </w:rPr>
        <w:t xml:space="preserve">.  </w:t>
      </w:r>
      <w:r w:rsidR="00640E62">
        <w:rPr>
          <w:rFonts w:ascii="Arial" w:hAnsi="Arial"/>
        </w:rPr>
        <w:t>This wi</w:t>
      </w:r>
      <w:r w:rsidR="008A310B">
        <w:rPr>
          <w:rFonts w:ascii="Arial" w:hAnsi="Arial"/>
        </w:rPr>
        <w:t xml:space="preserve">ll need all residents to be </w:t>
      </w:r>
      <w:r w:rsidR="003A3B05">
        <w:rPr>
          <w:rFonts w:ascii="Arial" w:hAnsi="Arial"/>
        </w:rPr>
        <w:t>surveyed</w:t>
      </w:r>
      <w:r w:rsidR="008A310B">
        <w:rPr>
          <w:rFonts w:ascii="Arial" w:hAnsi="Arial"/>
        </w:rPr>
        <w:t xml:space="preserve">.  </w:t>
      </w:r>
      <w:proofErr w:type="gramStart"/>
      <w:r>
        <w:rPr>
          <w:rFonts w:ascii="Arial" w:hAnsi="Arial"/>
        </w:rPr>
        <w:t>Noel to liaise with district council.</w:t>
      </w:r>
      <w:proofErr w:type="gramEnd"/>
    </w:p>
    <w:p w14:paraId="79D64A8B" w14:textId="3D38C882" w:rsidR="00A37C04" w:rsidRDefault="00A37C04" w:rsidP="00034575">
      <w:pPr>
        <w:pStyle w:val="ListParagraph"/>
        <w:ind w:left="1080"/>
        <w:jc w:val="both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  <w:t xml:space="preserve">There is no street lighting on Home Straight.  This is a footpath – not an adopted road. </w:t>
      </w:r>
      <w:r w:rsidR="008A310B">
        <w:rPr>
          <w:rFonts w:ascii="Arial" w:hAnsi="Arial"/>
        </w:rPr>
        <w:t>This is a matter for Davi</w:t>
      </w:r>
      <w:r w:rsidR="00986874">
        <w:rPr>
          <w:rFonts w:ascii="Arial" w:hAnsi="Arial"/>
        </w:rPr>
        <w:t>d Wilson Homes.  We should interface</w:t>
      </w:r>
      <w:r w:rsidR="008A310B">
        <w:rPr>
          <w:rFonts w:ascii="Arial" w:hAnsi="Arial"/>
        </w:rPr>
        <w:t xml:space="preserve"> with DWH especially in regard to the new 7 blocks</w:t>
      </w:r>
      <w:r w:rsidR="00640E62">
        <w:rPr>
          <w:rFonts w:ascii="Arial" w:hAnsi="Arial"/>
        </w:rPr>
        <w:t>.</w:t>
      </w:r>
    </w:p>
    <w:p w14:paraId="688B251D" w14:textId="4D512B52" w:rsidR="00A42623" w:rsidRDefault="00A42623" w:rsidP="00A42623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As at item 1.</w:t>
      </w:r>
    </w:p>
    <w:p w14:paraId="3DF7CE64" w14:textId="6E4C9B6D" w:rsidR="00A42623" w:rsidRDefault="00A42623" w:rsidP="00A42623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Christmas – Alan reported that the southern end of the Racecourse had organized for anyone who wanted to put up lights and so far 250 + homes were participating with a switching on arranged for 3 December.</w:t>
      </w:r>
    </w:p>
    <w:p w14:paraId="4CB246A2" w14:textId="52848CAF" w:rsidR="00A42623" w:rsidRDefault="00A42623" w:rsidP="00A42623">
      <w:pPr>
        <w:pStyle w:val="ListParagraph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Angela reported there was a Racecourse </w:t>
      </w:r>
      <w:r w:rsidR="001A65B5">
        <w:rPr>
          <w:rFonts w:ascii="Arial" w:hAnsi="Arial"/>
        </w:rPr>
        <w:t xml:space="preserve">Community Christmas party on 12 December.  Details to be posted on RRA Facebook.  It was suggested that </w:t>
      </w:r>
      <w:proofErr w:type="spellStart"/>
      <w:r w:rsidR="001A65B5">
        <w:rPr>
          <w:rFonts w:ascii="Arial" w:hAnsi="Arial"/>
        </w:rPr>
        <w:t>Kennet</w:t>
      </w:r>
      <w:proofErr w:type="spellEnd"/>
      <w:r w:rsidR="001A65B5">
        <w:rPr>
          <w:rFonts w:ascii="Arial" w:hAnsi="Arial"/>
        </w:rPr>
        <w:t xml:space="preserve"> radio could probably advertise it too. </w:t>
      </w:r>
      <w:proofErr w:type="gramStart"/>
      <w:r w:rsidR="001A65B5">
        <w:rPr>
          <w:rFonts w:ascii="Arial" w:hAnsi="Arial"/>
        </w:rPr>
        <w:t>Its</w:t>
      </w:r>
      <w:proofErr w:type="gramEnd"/>
      <w:r w:rsidR="001A65B5">
        <w:rPr>
          <w:rFonts w:ascii="Arial" w:hAnsi="Arial"/>
        </w:rPr>
        <w:t xml:space="preserve"> too late for the RRA to </w:t>
      </w:r>
      <w:proofErr w:type="spellStart"/>
      <w:r w:rsidR="001A65B5">
        <w:rPr>
          <w:rFonts w:ascii="Arial" w:hAnsi="Arial"/>
        </w:rPr>
        <w:t>organise</w:t>
      </w:r>
      <w:proofErr w:type="spellEnd"/>
      <w:r w:rsidR="001A65B5">
        <w:rPr>
          <w:rFonts w:ascii="Arial" w:hAnsi="Arial"/>
        </w:rPr>
        <w:t xml:space="preserve"> anything at this stage.</w:t>
      </w:r>
    </w:p>
    <w:p w14:paraId="6B4F6C88" w14:textId="6103936B" w:rsidR="00807639" w:rsidRDefault="00807639" w:rsidP="00A42623">
      <w:pPr>
        <w:pStyle w:val="ListParagraph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Noel said that </w:t>
      </w:r>
      <w:proofErr w:type="gramStart"/>
      <w:r>
        <w:rPr>
          <w:rFonts w:ascii="Arial" w:hAnsi="Arial"/>
        </w:rPr>
        <w:t>the notice boards are controlled by Remus</w:t>
      </w:r>
      <w:proofErr w:type="gramEnd"/>
      <w:r>
        <w:rPr>
          <w:rFonts w:ascii="Arial" w:hAnsi="Arial"/>
        </w:rPr>
        <w:t xml:space="preserve"> and any notices can be added by asking them to add items.</w:t>
      </w:r>
    </w:p>
    <w:p w14:paraId="075F7FB7" w14:textId="1E9A0ED0" w:rsidR="004A3CEF" w:rsidRPr="004A3CEF" w:rsidRDefault="00034575" w:rsidP="004A3CE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40E62">
        <w:rPr>
          <w:rFonts w:ascii="Arial" w:hAnsi="Arial"/>
        </w:rPr>
        <w:t xml:space="preserve"> </w:t>
      </w:r>
    </w:p>
    <w:p w14:paraId="3D82BF82" w14:textId="71EA37B2" w:rsidR="00640E62" w:rsidRPr="00034575" w:rsidRDefault="00034575" w:rsidP="00034575">
      <w:pPr>
        <w:ind w:firstLine="426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     </w:t>
      </w:r>
      <w:r w:rsidR="00640E62" w:rsidRPr="00034575">
        <w:rPr>
          <w:rFonts w:ascii="Arial" w:hAnsi="Arial"/>
        </w:rPr>
        <w:t>AGM – Friday 13 December 2024.</w:t>
      </w:r>
    </w:p>
    <w:p w14:paraId="1622B555" w14:textId="77777777" w:rsidR="00640E62" w:rsidRDefault="00640E62" w:rsidP="0091303A">
      <w:pPr>
        <w:pStyle w:val="ListParagraph"/>
        <w:ind w:left="1080"/>
        <w:jc w:val="both"/>
        <w:rPr>
          <w:rFonts w:ascii="Arial" w:hAnsi="Arial"/>
        </w:rPr>
      </w:pPr>
    </w:p>
    <w:p w14:paraId="25EBD2AD" w14:textId="381D5E20" w:rsidR="000E6D64" w:rsidRDefault="00640E62" w:rsidP="0091303A">
      <w:pPr>
        <w:pStyle w:val="ListParagraph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Could RRA put </w:t>
      </w:r>
      <w:r w:rsidR="00986874">
        <w:rPr>
          <w:rFonts w:ascii="Arial" w:hAnsi="Arial"/>
        </w:rPr>
        <w:t xml:space="preserve">any </w:t>
      </w:r>
      <w:r>
        <w:rPr>
          <w:rFonts w:ascii="Arial" w:hAnsi="Arial"/>
        </w:rPr>
        <w:t>money in</w:t>
      </w:r>
      <w:r w:rsidR="00986874">
        <w:rPr>
          <w:rFonts w:ascii="Arial" w:hAnsi="Arial"/>
        </w:rPr>
        <w:t>to</w:t>
      </w:r>
      <w:r>
        <w:rPr>
          <w:rFonts w:ascii="Arial" w:hAnsi="Arial"/>
        </w:rPr>
        <w:t xml:space="preserve"> GPC t</w:t>
      </w:r>
      <w:r w:rsidR="00986874">
        <w:rPr>
          <w:rFonts w:ascii="Arial" w:hAnsi="Arial"/>
        </w:rPr>
        <w:t>- Chairman to ask GPC t</w:t>
      </w:r>
      <w:r>
        <w:rPr>
          <w:rFonts w:ascii="Arial" w:hAnsi="Arial"/>
        </w:rPr>
        <w:t xml:space="preserve">o pay everything for us </w:t>
      </w:r>
      <w:r w:rsidR="00986874">
        <w:rPr>
          <w:rFonts w:ascii="Arial" w:hAnsi="Arial"/>
        </w:rPr>
        <w:t>i.e.</w:t>
      </w:r>
      <w:r>
        <w:rPr>
          <w:rFonts w:ascii="Arial" w:hAnsi="Arial"/>
        </w:rPr>
        <w:t xml:space="preserve"> manage </w:t>
      </w:r>
      <w:r w:rsidR="000E6D64">
        <w:rPr>
          <w:rFonts w:ascii="Arial" w:hAnsi="Arial"/>
        </w:rPr>
        <w:t>finances.</w:t>
      </w:r>
    </w:p>
    <w:p w14:paraId="3FEA3330" w14:textId="0C68580A" w:rsidR="00986874" w:rsidRPr="00986874" w:rsidRDefault="000E6D64" w:rsidP="00986874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 w:rsidRPr="00986874">
        <w:rPr>
          <w:rFonts w:ascii="Arial" w:hAnsi="Arial"/>
        </w:rPr>
        <w:t>A</w:t>
      </w:r>
      <w:r w:rsidR="00986874" w:rsidRPr="00986874">
        <w:rPr>
          <w:rFonts w:ascii="Arial" w:hAnsi="Arial"/>
        </w:rPr>
        <w:t>OB</w:t>
      </w:r>
      <w:r w:rsidRPr="00986874">
        <w:rPr>
          <w:rFonts w:ascii="Arial" w:hAnsi="Arial"/>
        </w:rPr>
        <w:t xml:space="preserve"> – people need to suggest </w:t>
      </w:r>
      <w:r w:rsidR="00986874" w:rsidRPr="00986874">
        <w:rPr>
          <w:rFonts w:ascii="Arial" w:hAnsi="Arial"/>
        </w:rPr>
        <w:t xml:space="preserve">how </w:t>
      </w:r>
      <w:r w:rsidRPr="00986874">
        <w:rPr>
          <w:rFonts w:ascii="Arial" w:hAnsi="Arial"/>
        </w:rPr>
        <w:t xml:space="preserve">GPC can help </w:t>
      </w:r>
      <w:r w:rsidR="00986874" w:rsidRPr="00986874">
        <w:rPr>
          <w:rFonts w:ascii="Arial" w:hAnsi="Arial"/>
        </w:rPr>
        <w:t xml:space="preserve">us to </w:t>
      </w:r>
      <w:r w:rsidRPr="00986874">
        <w:rPr>
          <w:rFonts w:ascii="Arial" w:hAnsi="Arial"/>
        </w:rPr>
        <w:t xml:space="preserve">encourage </w:t>
      </w:r>
      <w:r w:rsidR="00986874" w:rsidRPr="00986874">
        <w:rPr>
          <w:rFonts w:ascii="Arial" w:hAnsi="Arial"/>
        </w:rPr>
        <w:t xml:space="preserve">       membership.</w:t>
      </w:r>
    </w:p>
    <w:p w14:paraId="08B12780" w14:textId="77777777" w:rsidR="00986874" w:rsidRDefault="00986874" w:rsidP="00986874">
      <w:pPr>
        <w:pStyle w:val="ListParagraph"/>
        <w:ind w:left="1080"/>
        <w:jc w:val="both"/>
        <w:rPr>
          <w:rFonts w:ascii="Arial" w:hAnsi="Arial"/>
        </w:rPr>
      </w:pPr>
    </w:p>
    <w:p w14:paraId="26C9A1E1" w14:textId="5C5101FA" w:rsidR="00D71E9A" w:rsidRPr="00986874" w:rsidRDefault="00986874" w:rsidP="00986874">
      <w:pPr>
        <w:pStyle w:val="ListParagraph"/>
        <w:ind w:left="1080"/>
        <w:jc w:val="both"/>
        <w:rPr>
          <w:rFonts w:ascii="Arial" w:hAnsi="Arial"/>
        </w:rPr>
      </w:pPr>
      <w:r>
        <w:rPr>
          <w:rFonts w:ascii="Arial" w:hAnsi="Arial"/>
        </w:rPr>
        <w:t>Date of next meeting – Friday 13 December 2024</w:t>
      </w:r>
      <w:bookmarkStart w:id="0" w:name="_GoBack"/>
      <w:bookmarkEnd w:id="0"/>
      <w:r w:rsidR="000E6D64" w:rsidRPr="00986874">
        <w:rPr>
          <w:rFonts w:ascii="Arial" w:hAnsi="Arial"/>
        </w:rPr>
        <w:t xml:space="preserve"> </w:t>
      </w:r>
      <w:r w:rsidR="007008BC" w:rsidRPr="00986874">
        <w:rPr>
          <w:rFonts w:ascii="Arial" w:hAnsi="Arial"/>
        </w:rPr>
        <w:t xml:space="preserve"> </w:t>
      </w:r>
    </w:p>
    <w:p w14:paraId="5D39DE52" w14:textId="77777777" w:rsidR="00DD19AC" w:rsidRDefault="00DD19AC" w:rsidP="00657F24">
      <w:pPr>
        <w:rPr>
          <w:rFonts w:ascii="Arial" w:hAnsi="Arial"/>
        </w:rPr>
      </w:pPr>
    </w:p>
    <w:p w14:paraId="4EAA0706" w14:textId="77777777" w:rsidR="00D71E9A" w:rsidRDefault="00D71E9A" w:rsidP="00657F24">
      <w:pPr>
        <w:rPr>
          <w:rFonts w:ascii="Arial" w:hAnsi="Arial"/>
        </w:rPr>
      </w:pPr>
    </w:p>
    <w:p w14:paraId="7F983511" w14:textId="77777777" w:rsidR="00D71E9A" w:rsidRDefault="00D71E9A" w:rsidP="00657F24">
      <w:pPr>
        <w:rPr>
          <w:rFonts w:ascii="Arial" w:hAnsi="Arial"/>
        </w:rPr>
      </w:pPr>
    </w:p>
    <w:p w14:paraId="0D38D5C6" w14:textId="77777777" w:rsidR="002D1794" w:rsidRPr="00482F4E" w:rsidRDefault="002D1794" w:rsidP="00482F4E">
      <w:pPr>
        <w:rPr>
          <w:rFonts w:ascii="Arial" w:hAnsi="Arial"/>
        </w:rPr>
      </w:pPr>
    </w:p>
    <w:sectPr w:rsidR="002D1794" w:rsidRPr="00482F4E" w:rsidSect="009D48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641D"/>
    <w:multiLevelType w:val="hybridMultilevel"/>
    <w:tmpl w:val="C6240F52"/>
    <w:lvl w:ilvl="0" w:tplc="EE248D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4F4304"/>
    <w:multiLevelType w:val="hybridMultilevel"/>
    <w:tmpl w:val="27B4749C"/>
    <w:lvl w:ilvl="0" w:tplc="9A1252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442E7"/>
    <w:multiLevelType w:val="hybridMultilevel"/>
    <w:tmpl w:val="FCA03F6C"/>
    <w:lvl w:ilvl="0" w:tplc="9162E4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D6"/>
    <w:rsid w:val="00034575"/>
    <w:rsid w:val="000E6D64"/>
    <w:rsid w:val="001A65B5"/>
    <w:rsid w:val="00227E3A"/>
    <w:rsid w:val="002D1794"/>
    <w:rsid w:val="003A3B05"/>
    <w:rsid w:val="003A6351"/>
    <w:rsid w:val="003D0FCF"/>
    <w:rsid w:val="00427129"/>
    <w:rsid w:val="00482F4E"/>
    <w:rsid w:val="004A3CEF"/>
    <w:rsid w:val="005C71BA"/>
    <w:rsid w:val="00640E62"/>
    <w:rsid w:val="00657F24"/>
    <w:rsid w:val="007008BC"/>
    <w:rsid w:val="00807639"/>
    <w:rsid w:val="008A310B"/>
    <w:rsid w:val="0091303A"/>
    <w:rsid w:val="00986874"/>
    <w:rsid w:val="009D480E"/>
    <w:rsid w:val="00A26D51"/>
    <w:rsid w:val="00A37C04"/>
    <w:rsid w:val="00A42623"/>
    <w:rsid w:val="00B95CED"/>
    <w:rsid w:val="00BB3671"/>
    <w:rsid w:val="00C64999"/>
    <w:rsid w:val="00D71E9A"/>
    <w:rsid w:val="00D83457"/>
    <w:rsid w:val="00D92ED6"/>
    <w:rsid w:val="00DD19AC"/>
    <w:rsid w:val="00E93FB8"/>
    <w:rsid w:val="00F6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3E9E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468</Words>
  <Characters>2670</Characters>
  <Application>Microsoft Macintosh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Calvert</dc:creator>
  <cp:keywords/>
  <dc:description/>
  <cp:lastModifiedBy>Liz Calvert</cp:lastModifiedBy>
  <cp:revision>8</cp:revision>
  <dcterms:created xsi:type="dcterms:W3CDTF">2024-11-26T10:22:00Z</dcterms:created>
  <dcterms:modified xsi:type="dcterms:W3CDTF">2024-11-26T15:28:00Z</dcterms:modified>
</cp:coreProperties>
</file>